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1D72FF" w:rsidRDefault="005F2078" w:rsidP="001D72FF">
      <w:pPr>
        <w:jc w:val="center"/>
        <w:rPr>
          <w:b/>
        </w:rPr>
      </w:pPr>
      <w:r>
        <w:rPr>
          <w:b/>
        </w:rPr>
        <w:t xml:space="preserve"> </w:t>
      </w:r>
      <w:r w:rsidR="001D72FF" w:rsidRPr="001D72FF">
        <w:rPr>
          <w:b/>
        </w:rPr>
        <w:t>Решен</w:t>
      </w:r>
      <w:r w:rsidR="00CA0199">
        <w:rPr>
          <w:b/>
        </w:rPr>
        <w:t>и</w:t>
      </w:r>
      <w:r w:rsidR="001D72FF" w:rsidRPr="001D72FF">
        <w:rPr>
          <w:b/>
        </w:rPr>
        <w:t>е 01</w:t>
      </w:r>
      <w:r w:rsidR="00CA0199">
        <w:rPr>
          <w:b/>
        </w:rPr>
        <w:t>-</w:t>
      </w:r>
      <w:r w:rsidR="001D72FF" w:rsidRPr="001D72FF">
        <w:rPr>
          <w:b/>
        </w:rPr>
        <w:t xml:space="preserve"> МИ</w:t>
      </w:r>
    </w:p>
    <w:p w:rsidR="001D72FF" w:rsidRPr="001D72FF" w:rsidRDefault="001D72FF" w:rsidP="001D72FF">
      <w:pPr>
        <w:jc w:val="center"/>
        <w:rPr>
          <w:b/>
        </w:rPr>
      </w:pPr>
      <w:r w:rsidRPr="001D72FF">
        <w:rPr>
          <w:b/>
        </w:rPr>
        <w:t>Ново село , 05.09.2015 г</w:t>
      </w:r>
    </w:p>
    <w:p w:rsidR="001D72FF" w:rsidRDefault="001D72FF" w:rsidP="0056181E">
      <w:r w:rsidRPr="001D72FF">
        <w:rPr>
          <w:b/>
        </w:rPr>
        <w:t>ОТНОСНО</w:t>
      </w:r>
      <w:r>
        <w:t xml:space="preserve"> : Заседанията на ОИК  община Ново село , начина на приемане и обявяване на решения , работно време , маркиране печата на ОИК община Ново село при провеждане Местни избори за общински съветници  кметове</w:t>
      </w:r>
      <w:r w:rsidR="00634741">
        <w:t xml:space="preserve"> 25.10.2015 г.</w:t>
      </w:r>
    </w:p>
    <w:p w:rsidR="00634741" w:rsidRDefault="00634741" w:rsidP="0056181E">
      <w:r>
        <w:t>На основание чл.85 , чл.86 , чл.87, чл.88 от ИК и във връзка с решение № 1736-МИ / НР , София, 02.09.2015 г. на ЦИК , ОИК Ново село</w:t>
      </w:r>
    </w:p>
    <w:p w:rsidR="00634741" w:rsidRPr="00CA0199" w:rsidRDefault="00634741" w:rsidP="00CA0199">
      <w:pPr>
        <w:jc w:val="center"/>
        <w:rPr>
          <w:b/>
        </w:rPr>
      </w:pPr>
      <w:r w:rsidRPr="00CA0199">
        <w:rPr>
          <w:b/>
        </w:rPr>
        <w:t>Р Е Ш И :</w:t>
      </w:r>
    </w:p>
    <w:p w:rsidR="00634741" w:rsidRDefault="00634741" w:rsidP="00634741">
      <w:pPr>
        <w:pStyle w:val="ac"/>
        <w:numPr>
          <w:ilvl w:val="0"/>
          <w:numId w:val="1"/>
        </w:numPr>
      </w:pPr>
      <w:r>
        <w:t xml:space="preserve"> Заседанията на ОИК Ново село са законни , когато на тях  присъстват повече от половината от членовете.</w:t>
      </w:r>
    </w:p>
    <w:p w:rsidR="00634741" w:rsidRDefault="00652CC5" w:rsidP="00652CC5">
      <w:pPr>
        <w:pStyle w:val="ac"/>
        <w:numPr>
          <w:ilvl w:val="1"/>
          <w:numId w:val="1"/>
        </w:numPr>
      </w:pPr>
      <w:r>
        <w:t>ОИК община Ново село взема решения</w:t>
      </w:r>
      <w:r w:rsidR="00540793">
        <w:t>та си с мнозинство от 2/3 от пр</w:t>
      </w:r>
      <w:r>
        <w:t>исъстващите членове</w:t>
      </w:r>
      <w:r w:rsidR="00540793">
        <w:t>, което при 11-членна комисия е 8 гласа</w:t>
      </w:r>
      <w:r>
        <w:t>. Когато липсва необходимо мнозинство  се смята , че е налице решение за отхвърляне, което подлежи на обжалване по реда на ИК;</w:t>
      </w:r>
    </w:p>
    <w:p w:rsidR="00652CC5" w:rsidRDefault="00652CC5" w:rsidP="00652CC5">
      <w:pPr>
        <w:pStyle w:val="ac"/>
        <w:numPr>
          <w:ilvl w:val="1"/>
          <w:numId w:val="1"/>
        </w:numPr>
      </w:pPr>
      <w:r>
        <w:t>ОИК община Ново село приема решенията си с поименно гласуване, което се отразява в протокола от заседанието. Гласуването е явно. Гласува се „ЗА” или „ПРОТИВ”. Не се допуска гласуване „ВЪЗДЪРЖАЛ СЕ”;</w:t>
      </w:r>
    </w:p>
    <w:p w:rsidR="00652CC5" w:rsidRDefault="00652CC5" w:rsidP="00652CC5">
      <w:pPr>
        <w:pStyle w:val="ac"/>
        <w:numPr>
          <w:ilvl w:val="1"/>
          <w:numId w:val="1"/>
        </w:numPr>
      </w:pPr>
      <w:r>
        <w:t>Членовете на ОИК могат да подписват протоколи и подписват решения „С ОСОБЕНО МНЕНИЕ” , като в този случай излагат мотиви;</w:t>
      </w:r>
    </w:p>
    <w:p w:rsidR="00652CC5" w:rsidRDefault="00652CC5" w:rsidP="00652CC5">
      <w:pPr>
        <w:pStyle w:val="ac"/>
        <w:numPr>
          <w:ilvl w:val="1"/>
          <w:numId w:val="1"/>
        </w:numPr>
      </w:pPr>
      <w:r>
        <w:t>На заседанията на ОИК Ново село може да присъстват застъпници , представители на партии и коалиции или инициативни комитети , наблюдатели и представители на средства за масово уведомяване. Изказаните становища , мнения и възражения се записват в протокола на заседанието;</w:t>
      </w:r>
    </w:p>
    <w:p w:rsidR="00652CC5" w:rsidRDefault="00652CC5" w:rsidP="00652CC5">
      <w:pPr>
        <w:pStyle w:val="ac"/>
        <w:numPr>
          <w:ilvl w:val="1"/>
          <w:numId w:val="1"/>
        </w:numPr>
      </w:pPr>
      <w:r>
        <w:t>За заседанията на ОИК Ново село се съставя протокол , който се подписва от Председателя и Секретаря;</w:t>
      </w:r>
    </w:p>
    <w:p w:rsidR="00652CC5" w:rsidRDefault="00652CC5" w:rsidP="00652CC5">
      <w:pPr>
        <w:pStyle w:val="ac"/>
        <w:numPr>
          <w:ilvl w:val="1"/>
          <w:numId w:val="1"/>
        </w:numPr>
      </w:pPr>
      <w:r>
        <w:t>Решенията , протоколите , удостоверенията и текущата кореспонденция на ОИК Ново се подписва от Председател и Секретар</w:t>
      </w:r>
      <w:r w:rsidR="00025E62">
        <w:t>;</w:t>
      </w:r>
    </w:p>
    <w:p w:rsidR="00025E62" w:rsidRDefault="00025E62" w:rsidP="00652CC5">
      <w:pPr>
        <w:pStyle w:val="ac"/>
        <w:numPr>
          <w:ilvl w:val="1"/>
          <w:numId w:val="1"/>
        </w:numPr>
      </w:pPr>
      <w:r>
        <w:t>Когато Председателят отсъства , съответно секретарят, решенията се подписват от Заместник председател и определен с решение на комисията член, предложени от различни партии и коалиции;</w:t>
      </w:r>
    </w:p>
    <w:p w:rsidR="00025E62" w:rsidRDefault="00025E62" w:rsidP="00652CC5">
      <w:pPr>
        <w:pStyle w:val="ac"/>
        <w:numPr>
          <w:ilvl w:val="1"/>
          <w:numId w:val="1"/>
        </w:numPr>
      </w:pPr>
      <w:r>
        <w:t>ОИК Ново ще обявява решенията си незабавно по реда , определен от ИК , чрез поставяне на общодостъпно място;</w:t>
      </w:r>
    </w:p>
    <w:p w:rsidR="00025E62" w:rsidRDefault="00025E62" w:rsidP="00652CC5">
      <w:pPr>
        <w:pStyle w:val="ac"/>
        <w:numPr>
          <w:ilvl w:val="1"/>
          <w:numId w:val="1"/>
        </w:numPr>
      </w:pPr>
      <w:r>
        <w:t>Решенията на ОИК Ново село могат да се оспорват в 3 /три/ дневен срок от обявяването им пред ЦИК – гр.София;</w:t>
      </w:r>
    </w:p>
    <w:p w:rsidR="00025E62" w:rsidRDefault="00025E62" w:rsidP="00652CC5">
      <w:pPr>
        <w:pStyle w:val="ac"/>
        <w:numPr>
          <w:ilvl w:val="1"/>
          <w:numId w:val="1"/>
        </w:numPr>
      </w:pPr>
      <w:r>
        <w:t>На екземплярите от решенията се обявяват и отбелязват датата и часът на поставяне на общодостъпното място;</w:t>
      </w:r>
    </w:p>
    <w:p w:rsidR="00025E62" w:rsidRDefault="00025E62" w:rsidP="00652CC5">
      <w:pPr>
        <w:pStyle w:val="ac"/>
        <w:numPr>
          <w:ilvl w:val="1"/>
          <w:numId w:val="1"/>
        </w:numPr>
      </w:pPr>
      <w:r>
        <w:t>Екземплярите от обявените решения се свалят не по-рано от 3 /три/ дни /72 часа/   поставянето им на общественото място , като се отбелязва деня е часа на свалянето им и се съхраняват в архив на комисията.</w:t>
      </w:r>
    </w:p>
    <w:p w:rsidR="00025E62" w:rsidRDefault="00025E62" w:rsidP="00025E62">
      <w:pPr>
        <w:pStyle w:val="ac"/>
        <w:numPr>
          <w:ilvl w:val="0"/>
          <w:numId w:val="1"/>
        </w:numPr>
      </w:pPr>
      <w:r>
        <w:t xml:space="preserve">Работното време на ОИК община Ново село е всеки работен ден от 09 до 17 часа. По изключение комисията ще работи и в </w:t>
      </w:r>
      <w:r w:rsidR="00840FAC">
        <w:t>почивните дни , когато в тях из</w:t>
      </w:r>
      <w:r>
        <w:t>тичат</w:t>
      </w:r>
      <w:r w:rsidR="00840FAC">
        <w:t xml:space="preserve"> срокове , визирани в хронограмата на ЦИК за провеждане на местни избори 2015 за избор на общински съветници и кметове , както и за национален референдум 2015. За обезпечаване и провеждане на нормалната дейност на комисията и създаване на възможност за упражняване правото на изборните субекти , уредени в ИК , в часовете от 09 до 17, ОИК </w:t>
      </w:r>
      <w:r w:rsidR="00840FAC">
        <w:lastRenderedPageBreak/>
        <w:t>Ново село организира дежурство на членовете си. Дежурството се провежда от поне двама членове на комисията , предложени от различни партии и коалиции.</w:t>
      </w:r>
    </w:p>
    <w:p w:rsidR="00840FAC" w:rsidRDefault="00840FAC" w:rsidP="00025E62">
      <w:pPr>
        <w:pStyle w:val="ac"/>
        <w:numPr>
          <w:ilvl w:val="0"/>
          <w:numId w:val="1"/>
        </w:numPr>
      </w:pPr>
      <w:r>
        <w:t>ОИК Ново село , на основание Решение № 1517 – МИ / 12.08.2015 на ЦИК , Заместник председателят и определен от комисията член – Даниела Кирилова Неофитова , маркираха по уникален начин печата за местните избори 2015 година. За съответното маркиране се състави протокол.</w:t>
      </w:r>
    </w:p>
    <w:p w:rsidR="00840FAC" w:rsidRDefault="00840FAC" w:rsidP="00025E62">
      <w:pPr>
        <w:pStyle w:val="ac"/>
        <w:numPr>
          <w:ilvl w:val="0"/>
          <w:numId w:val="1"/>
        </w:numPr>
      </w:pPr>
      <w:r>
        <w:t>Член от комисията - Камелия Каменова създаде електронен адрес на ОИК община Ново село за кореспонденция.</w:t>
      </w:r>
    </w:p>
    <w:p w:rsidR="00840FAC" w:rsidRDefault="00540793" w:rsidP="00840FAC">
      <w:pPr>
        <w:pStyle w:val="ac"/>
      </w:pPr>
      <w:r>
        <w:rPr>
          <w:lang w:val="en-US"/>
        </w:rPr>
        <w:t xml:space="preserve">e-mail : </w:t>
      </w:r>
      <w:hyperlink r:id="rId8" w:history="1">
        <w:r w:rsidRPr="002E3FB2">
          <w:rPr>
            <w:rStyle w:val="a3"/>
            <w:lang w:val="en-US"/>
          </w:rPr>
          <w:t>oik_novoselo2015@abv.bg</w:t>
        </w:r>
      </w:hyperlink>
      <w:r>
        <w:rPr>
          <w:lang w:val="en-US"/>
        </w:rPr>
        <w:t xml:space="preserve"> </w:t>
      </w:r>
    </w:p>
    <w:p w:rsidR="00540793" w:rsidRDefault="00540793" w:rsidP="00540793">
      <w:pPr>
        <w:pStyle w:val="ac"/>
        <w:numPr>
          <w:ilvl w:val="0"/>
          <w:numId w:val="1"/>
        </w:numPr>
      </w:pPr>
      <w:r>
        <w:t>За протоколист на комисията е избран Даниела Кирилова Неофитова – член на комисията.</w:t>
      </w:r>
    </w:p>
    <w:p w:rsidR="00540793" w:rsidRDefault="00540793" w:rsidP="00540793">
      <w:pPr>
        <w:ind w:left="720"/>
      </w:pPr>
      <w:r>
        <w:t>Решението беше прието с пълно мнозинство</w:t>
      </w:r>
      <w:r>
        <w:tab/>
        <w:t>. Гласували „ЗА” :</w:t>
      </w:r>
    </w:p>
    <w:p w:rsidR="00540793" w:rsidRDefault="00540793" w:rsidP="00540793">
      <w:pPr>
        <w:ind w:left="720"/>
      </w:pPr>
      <w:r>
        <w:t>Заместник председател – Миглена Атанасова</w:t>
      </w:r>
      <w:r>
        <w:tab/>
      </w:r>
      <w:r>
        <w:tab/>
      </w:r>
      <w:r>
        <w:tab/>
        <w:t>-</w:t>
      </w:r>
      <w:r w:rsidR="005F2078">
        <w:t xml:space="preserve"> </w:t>
      </w:r>
    </w:p>
    <w:p w:rsidR="00540793" w:rsidRDefault="00540793" w:rsidP="00540793">
      <w:pPr>
        <w:ind w:left="720"/>
      </w:pPr>
      <w:r>
        <w:t>Секретар – Сашка Василева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540793" w:rsidRDefault="00540793" w:rsidP="00540793">
      <w:pPr>
        <w:ind w:left="720"/>
      </w:pPr>
      <w:r>
        <w:t>Членове:</w:t>
      </w:r>
    </w:p>
    <w:p w:rsidR="00540793" w:rsidRDefault="00540793" w:rsidP="00540793">
      <w:pPr>
        <w:ind w:left="720"/>
      </w:pPr>
      <w:r>
        <w:t>Соня Георгиева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540793" w:rsidRDefault="00540793" w:rsidP="00540793">
      <w:pPr>
        <w:ind w:left="720"/>
      </w:pPr>
      <w:r>
        <w:t>Даниела Неофитова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5A5E65" w:rsidRDefault="00540793" w:rsidP="005A5E65">
      <w:pPr>
        <w:ind w:left="720"/>
      </w:pPr>
      <w:r>
        <w:t>Веселка Александрова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540793" w:rsidRDefault="005A5E65" w:rsidP="00540793">
      <w:pPr>
        <w:ind w:left="720"/>
      </w:pPr>
      <w:r>
        <w:t>Соня  Ангелова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793">
        <w:t>-</w:t>
      </w:r>
    </w:p>
    <w:p w:rsidR="005A5E65" w:rsidRDefault="005A5E65" w:rsidP="00540793">
      <w:pPr>
        <w:ind w:left="720"/>
      </w:pPr>
      <w:r>
        <w:t>Георги Георгиев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5A5E65" w:rsidRDefault="005A5E65" w:rsidP="00540793">
      <w:pPr>
        <w:ind w:left="720"/>
      </w:pPr>
      <w:r>
        <w:t>Камелия Каменова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5A5E65" w:rsidRDefault="005A5E65" w:rsidP="00540793">
      <w:pPr>
        <w:ind w:left="720"/>
      </w:pPr>
      <w:r>
        <w:t>Светлана Джукова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5A5E65" w:rsidRDefault="005A5E65" w:rsidP="00540793">
      <w:pPr>
        <w:ind w:left="720"/>
      </w:pPr>
      <w:r>
        <w:t>Албена Станева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:rsidR="005A5E65" w:rsidRDefault="005A5E65" w:rsidP="005A5E65">
      <w:r>
        <w:t xml:space="preserve"> „Против” няма.</w:t>
      </w:r>
    </w:p>
    <w:p w:rsidR="005A5E65" w:rsidRDefault="005A5E65" w:rsidP="005A5E65">
      <w:r>
        <w:tab/>
        <w:t>Решението подлежи на обжалване пред ЦИК в 3 /три/-дневен срок , считано от обявяването му , на основание чл.88, ал.1 от ИК.</w:t>
      </w:r>
    </w:p>
    <w:p w:rsidR="005A5E65" w:rsidRDefault="005A5E65" w:rsidP="005A5E65">
      <w:r>
        <w:tab/>
        <w:t>Препис от решението да се изложи на информационното табло на ОИК Ново село.</w:t>
      </w:r>
    </w:p>
    <w:p w:rsidR="005A5E65" w:rsidRDefault="005A5E65" w:rsidP="005A5E65"/>
    <w:p w:rsidR="005A5E65" w:rsidRDefault="005A5E65" w:rsidP="005A5E65">
      <w:r>
        <w:t>Заместник председател</w:t>
      </w:r>
      <w:r w:rsidR="00CA0199">
        <w:t xml:space="preserve">                                                                  Секретар</w:t>
      </w:r>
    </w:p>
    <w:p w:rsidR="005A5E65" w:rsidRDefault="005A5E65" w:rsidP="005A5E65">
      <w:r>
        <w:t>Миглена Атанасова</w:t>
      </w:r>
      <w:r w:rsidR="00CA0199">
        <w:tab/>
      </w:r>
      <w:r w:rsidR="00CA0199">
        <w:tab/>
      </w:r>
      <w:r w:rsidR="00CA0199">
        <w:tab/>
      </w:r>
      <w:r w:rsidR="00CA0199">
        <w:tab/>
      </w:r>
      <w:r w:rsidR="00CA0199">
        <w:tab/>
        <w:t xml:space="preserve">            Сашка Василева</w:t>
      </w:r>
      <w:r w:rsidR="00CA0199">
        <w:tab/>
      </w:r>
    </w:p>
    <w:p w:rsidR="005A5E65" w:rsidRDefault="005A5E65" w:rsidP="005A5E65"/>
    <w:p w:rsidR="005A5E65" w:rsidRDefault="005A5E65" w:rsidP="005A5E65"/>
    <w:p w:rsidR="005A5E65" w:rsidRDefault="005A5E65" w:rsidP="005A5E65"/>
    <w:p w:rsidR="00540793" w:rsidRPr="00540793" w:rsidRDefault="00540793" w:rsidP="00540793">
      <w:pPr>
        <w:ind w:left="720"/>
      </w:pPr>
    </w:p>
    <w:sectPr w:rsidR="00540793" w:rsidRPr="00540793" w:rsidSect="00FF2795">
      <w:headerReference w:type="default" r:id="rId9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66" w:rsidRDefault="00200466" w:rsidP="004D2E03">
      <w:pPr>
        <w:spacing w:after="0" w:line="240" w:lineRule="auto"/>
      </w:pPr>
      <w:r>
        <w:separator/>
      </w:r>
    </w:p>
  </w:endnote>
  <w:endnote w:type="continuationSeparator" w:id="0">
    <w:p w:rsidR="00200466" w:rsidRDefault="00200466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66" w:rsidRDefault="00200466" w:rsidP="004D2E03">
      <w:pPr>
        <w:spacing w:after="0" w:line="240" w:lineRule="auto"/>
      </w:pPr>
      <w:r>
        <w:separator/>
      </w:r>
    </w:p>
  </w:footnote>
  <w:footnote w:type="continuationSeparator" w:id="0">
    <w:p w:rsidR="00200466" w:rsidRDefault="00200466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402D9"/>
    <w:rsid w:val="0004087B"/>
    <w:rsid w:val="00085335"/>
    <w:rsid w:val="000A28BC"/>
    <w:rsid w:val="000D3074"/>
    <w:rsid w:val="001612E5"/>
    <w:rsid w:val="001A63B4"/>
    <w:rsid w:val="001B268D"/>
    <w:rsid w:val="001D72FF"/>
    <w:rsid w:val="00200466"/>
    <w:rsid w:val="00224365"/>
    <w:rsid w:val="002304E4"/>
    <w:rsid w:val="002975BF"/>
    <w:rsid w:val="003517CF"/>
    <w:rsid w:val="00365D2E"/>
    <w:rsid w:val="003A62F7"/>
    <w:rsid w:val="003D1E63"/>
    <w:rsid w:val="0042383D"/>
    <w:rsid w:val="00426558"/>
    <w:rsid w:val="00436002"/>
    <w:rsid w:val="00443C44"/>
    <w:rsid w:val="00470F00"/>
    <w:rsid w:val="00491EA5"/>
    <w:rsid w:val="004A0A04"/>
    <w:rsid w:val="004A77F2"/>
    <w:rsid w:val="004D2E03"/>
    <w:rsid w:val="004D2E28"/>
    <w:rsid w:val="00511DC4"/>
    <w:rsid w:val="00524711"/>
    <w:rsid w:val="00540793"/>
    <w:rsid w:val="00542D5A"/>
    <w:rsid w:val="0056181E"/>
    <w:rsid w:val="005A5E65"/>
    <w:rsid w:val="005E0C32"/>
    <w:rsid w:val="005F2078"/>
    <w:rsid w:val="00634741"/>
    <w:rsid w:val="00652CC5"/>
    <w:rsid w:val="00656945"/>
    <w:rsid w:val="006B4F5D"/>
    <w:rsid w:val="006C73F6"/>
    <w:rsid w:val="006F6F24"/>
    <w:rsid w:val="00714FA5"/>
    <w:rsid w:val="00840FAC"/>
    <w:rsid w:val="008B0CD3"/>
    <w:rsid w:val="008C12EE"/>
    <w:rsid w:val="008F3BCA"/>
    <w:rsid w:val="00906978"/>
    <w:rsid w:val="009550CC"/>
    <w:rsid w:val="0098100C"/>
    <w:rsid w:val="009F7038"/>
    <w:rsid w:val="00A401EB"/>
    <w:rsid w:val="00A671AD"/>
    <w:rsid w:val="00A67553"/>
    <w:rsid w:val="00AB50C9"/>
    <w:rsid w:val="00AC5DB0"/>
    <w:rsid w:val="00B05748"/>
    <w:rsid w:val="00B17EE2"/>
    <w:rsid w:val="00B76075"/>
    <w:rsid w:val="00BA49DB"/>
    <w:rsid w:val="00BC4103"/>
    <w:rsid w:val="00BC6717"/>
    <w:rsid w:val="00C62C91"/>
    <w:rsid w:val="00CA0199"/>
    <w:rsid w:val="00CA4595"/>
    <w:rsid w:val="00CD073B"/>
    <w:rsid w:val="00CD17FA"/>
    <w:rsid w:val="00CE55E4"/>
    <w:rsid w:val="00D4096F"/>
    <w:rsid w:val="00D44DB2"/>
    <w:rsid w:val="00D50F8D"/>
    <w:rsid w:val="00D95834"/>
    <w:rsid w:val="00DE53D3"/>
    <w:rsid w:val="00E02969"/>
    <w:rsid w:val="00E520ED"/>
    <w:rsid w:val="00EB1C3D"/>
    <w:rsid w:val="00EF161D"/>
    <w:rsid w:val="00EF170F"/>
    <w:rsid w:val="00F47D00"/>
    <w:rsid w:val="00F515F9"/>
    <w:rsid w:val="00F5371D"/>
    <w:rsid w:val="00F86CB4"/>
    <w:rsid w:val="00FA1471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_novoselo2015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7773AF"/>
    <w:rsid w:val="009B7C7A"/>
    <w:rsid w:val="00BE1B6C"/>
    <w:rsid w:val="00E71D5B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F3F7-F812-42A4-AAD3-D6E866C6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VID30 5218001                                                                                                                                                 с.Ново село,обл.Видин,ул.”Арх.Илия Попов”</vt:lpstr>
    </vt:vector>
  </TitlesOfParts>
  <Company>Hewlett-Packard Company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5</cp:revision>
  <cp:lastPrinted>2015-09-06T14:05:00Z</cp:lastPrinted>
  <dcterms:created xsi:type="dcterms:W3CDTF">2015-09-06T14:13:00Z</dcterms:created>
  <dcterms:modified xsi:type="dcterms:W3CDTF">2015-09-07T08:10:00Z</dcterms:modified>
</cp:coreProperties>
</file>